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F3" w:rsidRPr="00552236" w:rsidRDefault="008A70F3" w:rsidP="009031C7">
      <w:pPr>
        <w:pStyle w:val="Header"/>
        <w:tabs>
          <w:tab w:val="clear" w:pos="4320"/>
          <w:tab w:val="clear" w:pos="8640"/>
        </w:tabs>
        <w:ind w:left="-851" w:right="-763"/>
        <w:jc w:val="right"/>
        <w:rPr>
          <w:rFonts w:ascii="Trebuchet MS" w:hAnsi="Trebuchet MS"/>
          <w:b/>
          <w:sz w:val="40"/>
          <w:szCs w:val="40"/>
        </w:rPr>
      </w:pPr>
      <w:r>
        <w:rPr>
          <w:rFonts w:ascii="Trebuchet MS" w:hAnsi="Trebuchet MS"/>
          <w:b/>
          <w:sz w:val="40"/>
          <w:szCs w:val="40"/>
        </w:rPr>
        <w:t xml:space="preserve">The </w:t>
      </w:r>
      <w:r w:rsidRPr="00552236">
        <w:rPr>
          <w:rFonts w:ascii="Trebuchet MS" w:hAnsi="Trebuchet MS"/>
          <w:b/>
          <w:sz w:val="40"/>
          <w:szCs w:val="40"/>
        </w:rPr>
        <w:t>Whitechapel Centre</w:t>
      </w:r>
    </w:p>
    <w:p w:rsidR="001F63F3" w:rsidRPr="00552236" w:rsidRDefault="008A70F3" w:rsidP="0060248D">
      <w:pPr>
        <w:pStyle w:val="Header"/>
        <w:tabs>
          <w:tab w:val="clear" w:pos="4320"/>
          <w:tab w:val="clear" w:pos="8640"/>
        </w:tabs>
        <w:ind w:right="-794"/>
        <w:jc w:val="right"/>
        <w:rPr>
          <w:rFonts w:ascii="Trebuchet MS" w:hAnsi="Trebuchet MS"/>
          <w:b/>
          <w:sz w:val="28"/>
          <w:szCs w:val="28"/>
        </w:rPr>
      </w:pPr>
      <w:r w:rsidRPr="00552236">
        <w:rPr>
          <w:rFonts w:ascii="Trebuchet MS" w:hAnsi="Trebuchet MS"/>
          <w:b/>
          <w:sz w:val="28"/>
          <w:szCs w:val="28"/>
        </w:rPr>
        <w:t xml:space="preserve">Person Specification – </w:t>
      </w:r>
      <w:r w:rsidR="00C55BDC">
        <w:rPr>
          <w:rFonts w:ascii="Trebuchet MS" w:hAnsi="Trebuchet MS"/>
          <w:b/>
          <w:sz w:val="28"/>
          <w:szCs w:val="28"/>
        </w:rPr>
        <w:t xml:space="preserve">Waking Night </w:t>
      </w:r>
      <w:r w:rsidR="00F67E54">
        <w:rPr>
          <w:rFonts w:ascii="Trebuchet MS" w:hAnsi="Trebuchet MS"/>
          <w:b/>
          <w:sz w:val="28"/>
          <w:szCs w:val="28"/>
        </w:rPr>
        <w:t xml:space="preserve">Project </w:t>
      </w:r>
      <w:r w:rsidRPr="00552236">
        <w:rPr>
          <w:rFonts w:ascii="Trebuchet MS" w:hAnsi="Trebuchet MS"/>
          <w:b/>
          <w:sz w:val="28"/>
          <w:szCs w:val="28"/>
        </w:rPr>
        <w:t>Worker</w:t>
      </w:r>
    </w:p>
    <w:p w:rsidR="009031C7" w:rsidRPr="0060248D" w:rsidRDefault="009031C7" w:rsidP="009031C7">
      <w:pPr>
        <w:pStyle w:val="Header"/>
        <w:ind w:left="-851" w:right="-809"/>
        <w:jc w:val="both"/>
        <w:rPr>
          <w:rFonts w:ascii="Trebuchet MS" w:hAnsi="Trebuchet MS"/>
          <w:b/>
          <w:sz w:val="16"/>
        </w:rPr>
      </w:pPr>
    </w:p>
    <w:p w:rsidR="00705737" w:rsidRDefault="00705737" w:rsidP="00705737">
      <w:pPr>
        <w:ind w:left="-851" w:right="-809"/>
        <w:jc w:val="both"/>
        <w:rPr>
          <w:rFonts w:ascii="Trebuchet MS" w:hAnsi="Trebuchet MS" w:cs="Arial"/>
          <w:sz w:val="20"/>
        </w:rPr>
      </w:pPr>
      <w:r>
        <w:rPr>
          <w:rFonts w:ascii="Trebuchet MS" w:hAnsi="Trebuchet MS" w:cs="Arial"/>
          <w:sz w:val="20"/>
        </w:rPr>
        <w:t>The Whitechapel Centre is the leading homeless and housing charity for the Liverpool Region.  We work with people who are sleeping rough, living in hostels or struggling to manage their accommodation. We are committed to reducing social exclusion and health inequalities and helping people find a home and learn the life skills essential for independent living.  Reflecting the diverse routes into and through</w:t>
      </w:r>
      <w:bookmarkStart w:id="0" w:name="_GoBack"/>
      <w:bookmarkEnd w:id="0"/>
      <w:r>
        <w:rPr>
          <w:rFonts w:ascii="Trebuchet MS" w:hAnsi="Trebuchet MS" w:cs="Arial"/>
          <w:sz w:val="20"/>
        </w:rPr>
        <w:t xml:space="preserve"> homelessness, Whitechapel operate a variety of services in different settings which ensure individuals do not slip through the net of provision.  Our aim is to offer services which are of the highest quality achievable, relevant, informed by service users, and responsive to need.</w:t>
      </w:r>
    </w:p>
    <w:p w:rsidR="00705737" w:rsidRDefault="00705737" w:rsidP="00705737">
      <w:pPr>
        <w:ind w:left="-851" w:right="-809"/>
        <w:jc w:val="both"/>
        <w:rPr>
          <w:rFonts w:ascii="Trebuchet MS" w:hAnsi="Trebuchet MS"/>
          <w:b/>
          <w:sz w:val="20"/>
        </w:rPr>
      </w:pPr>
    </w:p>
    <w:p w:rsidR="00705737" w:rsidRDefault="00705737" w:rsidP="00705737">
      <w:pPr>
        <w:ind w:left="-851" w:right="-809"/>
        <w:jc w:val="both"/>
        <w:rPr>
          <w:rFonts w:ascii="Trebuchet MS" w:hAnsi="Trebuchet MS" w:cs="Arial"/>
          <w:sz w:val="20"/>
        </w:rPr>
      </w:pPr>
      <w:r>
        <w:rPr>
          <w:rFonts w:ascii="Trebuchet MS" w:hAnsi="Trebuchet MS" w:cs="Arial"/>
          <w:sz w:val="20"/>
        </w:rPr>
        <w:t>Our Mission is to prevent and resolve homelessness, social exclusion and housing related poverty by providing practical, tailored support so that each person can find and maintain a home and achieve their potential.</w:t>
      </w:r>
    </w:p>
    <w:p w:rsidR="00705737" w:rsidRDefault="00705737" w:rsidP="00705737">
      <w:pPr>
        <w:ind w:left="-851" w:right="-809"/>
        <w:jc w:val="both"/>
        <w:rPr>
          <w:rFonts w:ascii="Trebuchet MS" w:hAnsi="Trebuchet MS" w:cs="Arial"/>
          <w:sz w:val="20"/>
        </w:rPr>
      </w:pPr>
    </w:p>
    <w:p w:rsidR="00705737" w:rsidRDefault="00705737" w:rsidP="00705737">
      <w:pPr>
        <w:pStyle w:val="ListParagraph"/>
        <w:ind w:left="-851" w:right="-809"/>
        <w:jc w:val="both"/>
        <w:rPr>
          <w:rFonts w:ascii="Trebuchet MS" w:hAnsi="Trebuchet MS" w:cs="Arial"/>
          <w:b/>
          <w:sz w:val="20"/>
        </w:rPr>
      </w:pPr>
      <w:r>
        <w:rPr>
          <w:rFonts w:ascii="Trebuchet MS" w:hAnsi="Trebuchet MS" w:cs="Arial"/>
          <w:b/>
          <w:sz w:val="20"/>
        </w:rPr>
        <w:t>Our Values</w:t>
      </w:r>
    </w:p>
    <w:p w:rsidR="00705737" w:rsidRDefault="00705737" w:rsidP="00705737">
      <w:pPr>
        <w:tabs>
          <w:tab w:val="left" w:pos="426"/>
        </w:tabs>
        <w:ind w:left="-851" w:right="-809" w:hanging="218"/>
        <w:jc w:val="both"/>
        <w:rPr>
          <w:rFonts w:ascii="Trebuchet MS" w:hAnsi="Trebuchet MS" w:cs="Arial"/>
          <w:sz w:val="20"/>
        </w:rPr>
      </w:pPr>
    </w:p>
    <w:p w:rsidR="00705737" w:rsidRDefault="00705737" w:rsidP="00705737">
      <w:pPr>
        <w:pStyle w:val="ListParagraph"/>
        <w:numPr>
          <w:ilvl w:val="0"/>
          <w:numId w:val="7"/>
        </w:numPr>
        <w:ind w:right="-809" w:hanging="579"/>
        <w:contextualSpacing/>
        <w:jc w:val="both"/>
        <w:rPr>
          <w:rFonts w:ascii="Trebuchet MS" w:hAnsi="Trebuchet MS" w:cs="Arial"/>
          <w:sz w:val="20"/>
        </w:rPr>
      </w:pPr>
      <w:r>
        <w:rPr>
          <w:rFonts w:ascii="Trebuchet MS" w:hAnsi="Trebuchet MS" w:cs="Arial"/>
          <w:sz w:val="20"/>
        </w:rPr>
        <w:t>We don’t give up on anyone.</w:t>
      </w:r>
    </w:p>
    <w:p w:rsidR="00705737" w:rsidRDefault="00705737" w:rsidP="00705737">
      <w:pPr>
        <w:pStyle w:val="ListParagraph"/>
        <w:numPr>
          <w:ilvl w:val="0"/>
          <w:numId w:val="7"/>
        </w:numPr>
        <w:ind w:right="-809" w:hanging="579"/>
        <w:contextualSpacing/>
        <w:jc w:val="both"/>
        <w:rPr>
          <w:rFonts w:ascii="Trebuchet MS" w:hAnsi="Trebuchet MS" w:cs="Arial"/>
          <w:sz w:val="20"/>
        </w:rPr>
      </w:pPr>
      <w:r>
        <w:rPr>
          <w:rFonts w:ascii="Trebuchet MS" w:hAnsi="Trebuchet MS" w:cs="Arial"/>
          <w:sz w:val="20"/>
        </w:rPr>
        <w:t>Equality and fairness underpin everything we do.</w:t>
      </w:r>
    </w:p>
    <w:p w:rsidR="00705737" w:rsidRDefault="00705737" w:rsidP="00705737">
      <w:pPr>
        <w:pStyle w:val="ListParagraph"/>
        <w:numPr>
          <w:ilvl w:val="0"/>
          <w:numId w:val="7"/>
        </w:numPr>
        <w:ind w:right="-809" w:hanging="579"/>
        <w:contextualSpacing/>
        <w:jc w:val="both"/>
        <w:rPr>
          <w:rFonts w:ascii="Trebuchet MS" w:hAnsi="Trebuchet MS" w:cs="Arial"/>
          <w:i/>
          <w:sz w:val="20"/>
        </w:rPr>
      </w:pPr>
      <w:r>
        <w:rPr>
          <w:rFonts w:ascii="Trebuchet MS" w:hAnsi="Trebuchet MS" w:cs="Arial"/>
          <w:sz w:val="20"/>
        </w:rPr>
        <w:t xml:space="preserve">We go the extra mile. </w:t>
      </w:r>
    </w:p>
    <w:p w:rsidR="00705737" w:rsidRDefault="00705737" w:rsidP="00705737">
      <w:pPr>
        <w:pStyle w:val="ListParagraph"/>
        <w:numPr>
          <w:ilvl w:val="0"/>
          <w:numId w:val="7"/>
        </w:numPr>
        <w:ind w:right="-809" w:hanging="579"/>
        <w:contextualSpacing/>
        <w:jc w:val="both"/>
        <w:rPr>
          <w:rFonts w:ascii="Trebuchet MS" w:hAnsi="Trebuchet MS" w:cs="Arial"/>
          <w:sz w:val="20"/>
        </w:rPr>
      </w:pPr>
      <w:r>
        <w:rPr>
          <w:rFonts w:ascii="Trebuchet MS" w:hAnsi="Trebuchet MS" w:cs="Arial"/>
          <w:sz w:val="20"/>
        </w:rPr>
        <w:t>We invest in our local community.</w:t>
      </w:r>
    </w:p>
    <w:p w:rsidR="00705737" w:rsidRDefault="00705737" w:rsidP="00705737">
      <w:pPr>
        <w:pStyle w:val="ListParagraph"/>
        <w:numPr>
          <w:ilvl w:val="0"/>
          <w:numId w:val="7"/>
        </w:numPr>
        <w:ind w:right="-809" w:hanging="579"/>
        <w:contextualSpacing/>
        <w:jc w:val="both"/>
        <w:rPr>
          <w:rFonts w:ascii="Trebuchet MS" w:hAnsi="Trebuchet MS" w:cs="Arial"/>
          <w:sz w:val="20"/>
        </w:rPr>
      </w:pPr>
      <w:r>
        <w:rPr>
          <w:rFonts w:ascii="Trebuchet MS" w:hAnsi="Trebuchet MS" w:cs="Arial"/>
          <w:sz w:val="20"/>
        </w:rPr>
        <w:t>We think outside the box.</w:t>
      </w:r>
    </w:p>
    <w:p w:rsidR="00705737" w:rsidRDefault="00705737" w:rsidP="00705737">
      <w:pPr>
        <w:pStyle w:val="ListParagraph"/>
        <w:numPr>
          <w:ilvl w:val="0"/>
          <w:numId w:val="7"/>
        </w:numPr>
        <w:ind w:right="-809" w:hanging="579"/>
        <w:contextualSpacing/>
        <w:jc w:val="both"/>
        <w:rPr>
          <w:rFonts w:ascii="Trebuchet MS" w:hAnsi="Trebuchet MS" w:cs="Arial"/>
          <w:sz w:val="20"/>
        </w:rPr>
      </w:pPr>
      <w:r>
        <w:rPr>
          <w:rFonts w:ascii="Trebuchet MS" w:hAnsi="Trebuchet MS" w:cs="Arial"/>
          <w:sz w:val="20"/>
        </w:rPr>
        <w:t>We do things with, not for, people.</w:t>
      </w:r>
    </w:p>
    <w:p w:rsidR="00705737" w:rsidRDefault="00705737" w:rsidP="00705737">
      <w:pPr>
        <w:pStyle w:val="Header"/>
        <w:ind w:left="-851" w:right="-809"/>
        <w:jc w:val="both"/>
        <w:rPr>
          <w:rFonts w:ascii="Trebuchet MS" w:hAnsi="Trebuchet MS"/>
          <w:b/>
          <w:sz w:val="20"/>
        </w:rPr>
      </w:pPr>
    </w:p>
    <w:p w:rsidR="00705737" w:rsidRDefault="00705737" w:rsidP="00705737">
      <w:pPr>
        <w:pStyle w:val="Header"/>
        <w:ind w:left="-851" w:right="-809"/>
        <w:jc w:val="both"/>
        <w:rPr>
          <w:rFonts w:ascii="Trebuchet MS" w:hAnsi="Trebuchet MS"/>
          <w:sz w:val="20"/>
        </w:rPr>
      </w:pPr>
      <w:r>
        <w:rPr>
          <w:rFonts w:ascii="Trebuchet MS" w:hAnsi="Trebuchet MS"/>
          <w:b/>
          <w:sz w:val="20"/>
        </w:rPr>
        <w:t xml:space="preserve">Note </w:t>
      </w:r>
      <w:proofErr w:type="gramStart"/>
      <w:r>
        <w:rPr>
          <w:rFonts w:ascii="Trebuchet MS" w:hAnsi="Trebuchet MS"/>
          <w:b/>
          <w:sz w:val="20"/>
        </w:rPr>
        <w:t>To</w:t>
      </w:r>
      <w:proofErr w:type="gramEnd"/>
      <w:r>
        <w:rPr>
          <w:rFonts w:ascii="Trebuchet MS" w:hAnsi="Trebuchet MS"/>
          <w:b/>
          <w:sz w:val="20"/>
        </w:rPr>
        <w:t xml:space="preserve"> Applicant:</w:t>
      </w:r>
      <w:r>
        <w:rPr>
          <w:rFonts w:ascii="Trebuchet MS" w:hAnsi="Trebuchet MS"/>
          <w:sz w:val="20"/>
        </w:rPr>
        <w:t xml:space="preserve">  In your application, you should provide evidence of meeting </w:t>
      </w:r>
      <w:r>
        <w:rPr>
          <w:rFonts w:ascii="Trebuchet MS" w:hAnsi="Trebuchet MS"/>
          <w:b/>
          <w:sz w:val="20"/>
        </w:rPr>
        <w:t xml:space="preserve">all </w:t>
      </w:r>
      <w:r>
        <w:rPr>
          <w:rFonts w:ascii="Trebuchet MS" w:hAnsi="Trebuchet MS"/>
          <w:sz w:val="20"/>
        </w:rPr>
        <w:t>criteria points on the person specification listed as essential along with as many criteria points listed as desirable as are applicable.  Short-listing will be done by application form alone.  Final selection will be done through a combination of interview and selection exercises.  The following areas will be used to judge candidates’ suitability for the post.</w:t>
      </w:r>
    </w:p>
    <w:p w:rsidR="00705737" w:rsidRDefault="00705737" w:rsidP="00705737">
      <w:pPr>
        <w:pStyle w:val="Header"/>
        <w:ind w:left="-851" w:right="-809"/>
        <w:jc w:val="both"/>
        <w:rPr>
          <w:rFonts w:ascii="Trebuchet MS" w:hAnsi="Trebuchet MS"/>
          <w:sz w:val="20"/>
        </w:rPr>
      </w:pPr>
    </w:p>
    <w:tbl>
      <w:tblPr>
        <w:tblW w:w="5803"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7425"/>
        <w:gridCol w:w="1534"/>
      </w:tblGrid>
      <w:tr w:rsidR="00BF0376" w:rsidRPr="00552236" w:rsidTr="0060248D">
        <w:trPr>
          <w:trHeight w:val="569"/>
        </w:trPr>
        <w:tc>
          <w:tcPr>
            <w:tcW w:w="726" w:type="pct"/>
            <w:shd w:val="clear" w:color="auto" w:fill="auto"/>
          </w:tcPr>
          <w:p w:rsidR="00BF0376" w:rsidRPr="00552236" w:rsidRDefault="00BF0376" w:rsidP="003A663C">
            <w:pPr>
              <w:pStyle w:val="Header"/>
              <w:tabs>
                <w:tab w:val="clear" w:pos="4320"/>
                <w:tab w:val="clear" w:pos="8640"/>
              </w:tabs>
              <w:ind w:left="360"/>
              <w:rPr>
                <w:rFonts w:ascii="Trebuchet MS" w:hAnsi="Trebuchet MS"/>
                <w:sz w:val="20"/>
              </w:rPr>
            </w:pPr>
          </w:p>
          <w:p w:rsidR="00BF0376" w:rsidRPr="00552236" w:rsidRDefault="00BF0376" w:rsidP="003A663C">
            <w:pPr>
              <w:pStyle w:val="Header"/>
              <w:tabs>
                <w:tab w:val="clear" w:pos="4320"/>
                <w:tab w:val="clear" w:pos="8640"/>
              </w:tabs>
              <w:rPr>
                <w:rFonts w:ascii="Trebuchet MS" w:hAnsi="Trebuchet MS"/>
                <w:sz w:val="20"/>
              </w:rPr>
            </w:pPr>
            <w:r w:rsidRPr="00552236">
              <w:rPr>
                <w:rFonts w:ascii="Trebuchet MS" w:hAnsi="Trebuchet MS"/>
                <w:sz w:val="20"/>
              </w:rPr>
              <w:t>Experience, skills and abilities</w:t>
            </w:r>
          </w:p>
          <w:p w:rsidR="00BF0376" w:rsidRPr="00552236" w:rsidRDefault="00BF0376" w:rsidP="003A663C">
            <w:pPr>
              <w:pStyle w:val="Header"/>
              <w:tabs>
                <w:tab w:val="clear" w:pos="4320"/>
                <w:tab w:val="clear" w:pos="8640"/>
              </w:tabs>
              <w:ind w:left="360"/>
              <w:rPr>
                <w:rFonts w:ascii="Trebuchet MS" w:hAnsi="Trebuchet MS"/>
                <w:sz w:val="20"/>
              </w:rPr>
            </w:pPr>
          </w:p>
          <w:p w:rsidR="00BF0376" w:rsidRPr="00552236" w:rsidRDefault="00BF0376" w:rsidP="003A663C">
            <w:pPr>
              <w:pStyle w:val="Header"/>
              <w:ind w:left="360"/>
              <w:rPr>
                <w:rFonts w:ascii="Trebuchet MS" w:hAnsi="Trebuchet MS"/>
                <w:sz w:val="20"/>
              </w:rPr>
            </w:pPr>
          </w:p>
        </w:tc>
        <w:tc>
          <w:tcPr>
            <w:tcW w:w="3542" w:type="pct"/>
            <w:shd w:val="clear" w:color="auto" w:fill="auto"/>
          </w:tcPr>
          <w:p w:rsidR="00705737" w:rsidRPr="00552236" w:rsidRDefault="00705737" w:rsidP="00705737">
            <w:pPr>
              <w:pStyle w:val="Header"/>
              <w:tabs>
                <w:tab w:val="clear" w:pos="4320"/>
                <w:tab w:val="clear" w:pos="8640"/>
              </w:tabs>
              <w:rPr>
                <w:rFonts w:ascii="Trebuchet MS" w:hAnsi="Trebuchet MS"/>
                <w:sz w:val="20"/>
              </w:rPr>
            </w:pP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 minimum of 2 years’ experience working in a related homelessness, housing or support setting, delivering effective services to vulnerable people.</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Experience of working with rough sleepers.</w:t>
            </w:r>
          </w:p>
          <w:p w:rsidR="00BF0376" w:rsidRPr="00552236" w:rsidRDefault="00BF0376" w:rsidP="003A663C">
            <w:pPr>
              <w:pStyle w:val="Header"/>
              <w:tabs>
                <w:tab w:val="clear" w:pos="4320"/>
                <w:tab w:val="clear" w:pos="8640"/>
              </w:tabs>
              <w:ind w:left="360"/>
              <w:rPr>
                <w:rFonts w:ascii="Trebuchet MS" w:hAnsi="Trebuchet MS"/>
                <w:sz w:val="20"/>
              </w:rPr>
            </w:pPr>
          </w:p>
          <w:p w:rsidR="00C55BDC" w:rsidRPr="00552236" w:rsidRDefault="00C55BDC" w:rsidP="00C55BD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Ab</w:t>
            </w:r>
            <w:r>
              <w:rPr>
                <w:rFonts w:ascii="Trebuchet MS" w:hAnsi="Trebuchet MS"/>
                <w:sz w:val="20"/>
              </w:rPr>
              <w:t>le</w:t>
            </w:r>
            <w:r w:rsidRPr="00552236">
              <w:rPr>
                <w:rFonts w:ascii="Trebuchet MS" w:hAnsi="Trebuchet MS"/>
                <w:sz w:val="20"/>
              </w:rPr>
              <w:t xml:space="preserve"> to undertake service user needs and risk assessments.</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Sound understanding of harm reduction techniques, treatment options and specialist advice and support services</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 xml:space="preserve">Able to deliver advice and advocacy around mental health and to support access into services as appropriate </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Experience of developing and discharging individualised resettlement/ support plans.</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Experience of welfare rights or other types of advocacy relating to homelessness and inadequately housed people.</w:t>
            </w:r>
          </w:p>
          <w:p w:rsidR="00BF0376" w:rsidRPr="00552236" w:rsidRDefault="00BF0376" w:rsidP="003A663C">
            <w:pPr>
              <w:pStyle w:val="Header"/>
              <w:tabs>
                <w:tab w:val="clear" w:pos="4320"/>
                <w:tab w:val="clear" w:pos="8640"/>
              </w:tabs>
              <w:ind w:left="360"/>
              <w:rPr>
                <w:rFonts w:ascii="Trebuchet MS" w:hAnsi="Trebuchet MS"/>
                <w:sz w:val="20"/>
              </w:rPr>
            </w:pP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Ab</w:t>
            </w:r>
            <w:r w:rsidR="00C55BDC">
              <w:rPr>
                <w:rFonts w:ascii="Trebuchet MS" w:hAnsi="Trebuchet MS"/>
                <w:sz w:val="20"/>
              </w:rPr>
              <w:t xml:space="preserve">le to </w:t>
            </w:r>
            <w:r w:rsidRPr="00552236">
              <w:rPr>
                <w:rFonts w:ascii="Trebuchet MS" w:hAnsi="Trebuchet MS"/>
                <w:sz w:val="20"/>
              </w:rPr>
              <w:t xml:space="preserve">motivate and get the best out of people. </w:t>
            </w:r>
          </w:p>
          <w:p w:rsidR="00BF0376" w:rsidRPr="00C55BDC" w:rsidRDefault="00BF0376" w:rsidP="003A663C">
            <w:pPr>
              <w:pStyle w:val="Header"/>
              <w:numPr>
                <w:ilvl w:val="0"/>
                <w:numId w:val="2"/>
              </w:numPr>
              <w:tabs>
                <w:tab w:val="clear" w:pos="4320"/>
                <w:tab w:val="clear" w:pos="8640"/>
              </w:tabs>
              <w:rPr>
                <w:rFonts w:ascii="Trebuchet MS" w:hAnsi="Trebuchet MS"/>
                <w:sz w:val="20"/>
              </w:rPr>
            </w:pPr>
            <w:r w:rsidRPr="00C55BDC">
              <w:rPr>
                <w:rFonts w:ascii="Trebuchet MS" w:hAnsi="Trebuchet MS"/>
                <w:sz w:val="20"/>
              </w:rPr>
              <w:t>Ab</w:t>
            </w:r>
            <w:r w:rsidR="00C55BDC" w:rsidRPr="00C55BDC">
              <w:rPr>
                <w:rFonts w:ascii="Trebuchet MS" w:hAnsi="Trebuchet MS"/>
                <w:sz w:val="20"/>
              </w:rPr>
              <w:t xml:space="preserve">le </w:t>
            </w:r>
            <w:r w:rsidRPr="00C55BDC">
              <w:rPr>
                <w:rFonts w:ascii="Trebuchet MS" w:hAnsi="Trebuchet MS"/>
                <w:sz w:val="20"/>
              </w:rPr>
              <w:t>to manage incidents using first class risk assessment and verbal de-escalation skills.</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Strong organisational skills and problem solving abilities.</w:t>
            </w:r>
          </w:p>
          <w:p w:rsidR="00C26B42" w:rsidRPr="00552236" w:rsidRDefault="00C26B42"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Strong decision-maker, comfortable using own initiative to make decisions</w:t>
            </w:r>
          </w:p>
          <w:p w:rsidR="00BF0376" w:rsidRPr="00552236" w:rsidRDefault="00BF0376"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Ab</w:t>
            </w:r>
            <w:r w:rsidR="00C55BDC">
              <w:rPr>
                <w:rFonts w:ascii="Trebuchet MS" w:hAnsi="Trebuchet MS"/>
                <w:sz w:val="20"/>
              </w:rPr>
              <w:t>le</w:t>
            </w:r>
            <w:r w:rsidRPr="00552236">
              <w:rPr>
                <w:rFonts w:ascii="Trebuchet MS" w:hAnsi="Trebuchet MS"/>
                <w:sz w:val="20"/>
              </w:rPr>
              <w:t xml:space="preserve"> to work within a changing environment</w:t>
            </w:r>
            <w:r w:rsidR="00C26B42" w:rsidRPr="00552236">
              <w:rPr>
                <w:rFonts w:ascii="Trebuchet MS" w:hAnsi="Trebuchet MS"/>
                <w:sz w:val="20"/>
              </w:rPr>
              <w:t>, to prioritise tasks and to work flexibly in order to meet deadlines and the demands of a busy work environment</w:t>
            </w:r>
            <w:r w:rsidRPr="00552236">
              <w:rPr>
                <w:rFonts w:ascii="Trebuchet MS" w:hAnsi="Trebuchet MS"/>
                <w:sz w:val="20"/>
              </w:rPr>
              <w:t>.</w:t>
            </w:r>
          </w:p>
          <w:p w:rsidR="00705737" w:rsidRPr="00705737" w:rsidRDefault="00BF0376" w:rsidP="00705737">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Ab</w:t>
            </w:r>
            <w:r w:rsidR="00C55BDC">
              <w:rPr>
                <w:rFonts w:ascii="Trebuchet MS" w:hAnsi="Trebuchet MS"/>
                <w:sz w:val="20"/>
              </w:rPr>
              <w:t xml:space="preserve">le </w:t>
            </w:r>
            <w:r w:rsidRPr="00552236">
              <w:rPr>
                <w:rFonts w:ascii="Trebuchet MS" w:hAnsi="Trebuchet MS"/>
                <w:sz w:val="20"/>
              </w:rPr>
              <w:t xml:space="preserve">to demonstrate first class written and oral communication skills. </w:t>
            </w:r>
            <w:r w:rsidR="00CB517A" w:rsidRPr="00552236">
              <w:rPr>
                <w:rFonts w:ascii="Trebuchet MS" w:hAnsi="Trebuchet MS"/>
                <w:sz w:val="20"/>
              </w:rPr>
              <w:t xml:space="preserve"> </w:t>
            </w:r>
          </w:p>
          <w:p w:rsidR="00705737" w:rsidRDefault="00705737" w:rsidP="00705737">
            <w:pPr>
              <w:pStyle w:val="ListParagraph"/>
              <w:rPr>
                <w:rFonts w:ascii="Trebuchet MS" w:hAnsi="Trebuchet MS"/>
                <w:sz w:val="20"/>
              </w:rPr>
            </w:pPr>
          </w:p>
          <w:p w:rsidR="00CB517A" w:rsidRPr="00705737" w:rsidRDefault="00CB517A" w:rsidP="00705737">
            <w:pPr>
              <w:pStyle w:val="Header"/>
              <w:numPr>
                <w:ilvl w:val="0"/>
                <w:numId w:val="2"/>
              </w:numPr>
              <w:tabs>
                <w:tab w:val="clear" w:pos="4320"/>
                <w:tab w:val="clear" w:pos="8640"/>
              </w:tabs>
              <w:rPr>
                <w:rFonts w:ascii="Trebuchet MS" w:hAnsi="Trebuchet MS"/>
                <w:sz w:val="20"/>
              </w:rPr>
            </w:pPr>
            <w:r w:rsidRPr="00705737">
              <w:rPr>
                <w:rFonts w:ascii="Trebuchet MS" w:hAnsi="Trebuchet MS"/>
                <w:sz w:val="20"/>
              </w:rPr>
              <w:lastRenderedPageBreak/>
              <w:t>Ab</w:t>
            </w:r>
            <w:r w:rsidR="00C55BDC" w:rsidRPr="00705737">
              <w:rPr>
                <w:rFonts w:ascii="Trebuchet MS" w:hAnsi="Trebuchet MS"/>
                <w:sz w:val="20"/>
              </w:rPr>
              <w:t>le</w:t>
            </w:r>
            <w:r w:rsidRPr="00705737">
              <w:rPr>
                <w:rFonts w:ascii="Trebuchet MS" w:hAnsi="Trebuchet MS"/>
                <w:sz w:val="20"/>
              </w:rPr>
              <w:t xml:space="preserve"> to relate, make use of and develop relationships with a wide variety of individuals and agencies.</w:t>
            </w:r>
          </w:p>
          <w:p w:rsidR="0060248D" w:rsidRPr="00705737" w:rsidRDefault="00BF0376" w:rsidP="0060248D">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Good computer / IT skills. IT savvy.</w:t>
            </w:r>
          </w:p>
          <w:p w:rsidR="00C26B42" w:rsidRPr="00552236" w:rsidRDefault="00C26B42"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 xml:space="preserve">Clear understanding of relevant Health &amp; Safety regulations and procedures. </w:t>
            </w:r>
          </w:p>
          <w:p w:rsidR="00C26B42" w:rsidRPr="00552236" w:rsidRDefault="00C26B42" w:rsidP="003A663C">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Ab</w:t>
            </w:r>
            <w:r w:rsidR="00C55BDC">
              <w:rPr>
                <w:rFonts w:ascii="Trebuchet MS" w:hAnsi="Trebuchet MS"/>
                <w:sz w:val="20"/>
              </w:rPr>
              <w:t>le</w:t>
            </w:r>
            <w:r w:rsidRPr="00552236">
              <w:rPr>
                <w:rFonts w:ascii="Trebuchet MS" w:hAnsi="Trebuchet MS"/>
                <w:sz w:val="20"/>
              </w:rPr>
              <w:t xml:space="preserve"> to work productively as part of a team.</w:t>
            </w:r>
          </w:p>
          <w:p w:rsidR="00CB517A" w:rsidRPr="0060248D" w:rsidRDefault="00C26B42" w:rsidP="0060248D">
            <w:pPr>
              <w:pStyle w:val="Header"/>
              <w:numPr>
                <w:ilvl w:val="0"/>
                <w:numId w:val="2"/>
              </w:numPr>
              <w:tabs>
                <w:tab w:val="clear" w:pos="4320"/>
                <w:tab w:val="clear" w:pos="8640"/>
              </w:tabs>
              <w:rPr>
                <w:rFonts w:ascii="Trebuchet MS" w:hAnsi="Trebuchet MS"/>
                <w:sz w:val="20"/>
              </w:rPr>
            </w:pPr>
            <w:r w:rsidRPr="00552236">
              <w:rPr>
                <w:rFonts w:ascii="Trebuchet MS" w:hAnsi="Trebuchet MS"/>
                <w:sz w:val="20"/>
              </w:rPr>
              <w:t>Ab</w:t>
            </w:r>
            <w:r w:rsidR="00C55BDC">
              <w:rPr>
                <w:rFonts w:ascii="Trebuchet MS" w:hAnsi="Trebuchet MS"/>
                <w:sz w:val="20"/>
              </w:rPr>
              <w:t>le</w:t>
            </w:r>
            <w:r w:rsidRPr="00552236">
              <w:rPr>
                <w:rFonts w:ascii="Trebuchet MS" w:hAnsi="Trebuchet MS"/>
                <w:sz w:val="20"/>
              </w:rPr>
              <w:t xml:space="preserve"> to represent the organisation as required.</w:t>
            </w:r>
          </w:p>
        </w:tc>
        <w:tc>
          <w:tcPr>
            <w:tcW w:w="732" w:type="pct"/>
            <w:shd w:val="clear" w:color="auto" w:fill="auto"/>
          </w:tcPr>
          <w:p w:rsidR="00BF0376" w:rsidRPr="00552236" w:rsidRDefault="00BF0376" w:rsidP="003A663C">
            <w:pPr>
              <w:pStyle w:val="Header"/>
              <w:tabs>
                <w:tab w:val="clear" w:pos="4320"/>
                <w:tab w:val="clear" w:pos="8640"/>
              </w:tabs>
              <w:jc w:val="center"/>
              <w:rPr>
                <w:rFonts w:ascii="Trebuchet MS" w:hAnsi="Trebuchet MS"/>
                <w:sz w:val="20"/>
              </w:rPr>
            </w:pPr>
          </w:p>
          <w:p w:rsidR="00BF0376" w:rsidRPr="00552236" w:rsidRDefault="00BF0376" w:rsidP="003A663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552236" w:rsidRDefault="00BF0376" w:rsidP="003A663C">
            <w:pPr>
              <w:pStyle w:val="Header"/>
              <w:tabs>
                <w:tab w:val="clear" w:pos="4320"/>
                <w:tab w:val="clear" w:pos="8640"/>
              </w:tabs>
              <w:jc w:val="center"/>
              <w:rPr>
                <w:rFonts w:ascii="Trebuchet MS" w:hAnsi="Trebuchet MS"/>
                <w:sz w:val="20"/>
              </w:rPr>
            </w:pPr>
          </w:p>
          <w:p w:rsidR="00BF0376" w:rsidRPr="00552236" w:rsidRDefault="00BF0376" w:rsidP="003A663C">
            <w:pPr>
              <w:pStyle w:val="Header"/>
              <w:tabs>
                <w:tab w:val="clear" w:pos="4320"/>
                <w:tab w:val="clear" w:pos="8640"/>
              </w:tabs>
              <w:jc w:val="center"/>
              <w:rPr>
                <w:rFonts w:ascii="Trebuchet MS" w:hAnsi="Trebuchet MS"/>
                <w:sz w:val="20"/>
              </w:rPr>
            </w:pPr>
          </w:p>
          <w:p w:rsidR="00BF0376" w:rsidRPr="00552236" w:rsidRDefault="00C26B42" w:rsidP="003A663C">
            <w:pPr>
              <w:pStyle w:val="Header"/>
              <w:tabs>
                <w:tab w:val="clear" w:pos="4320"/>
                <w:tab w:val="clear" w:pos="8640"/>
              </w:tabs>
              <w:jc w:val="center"/>
              <w:rPr>
                <w:rFonts w:ascii="Trebuchet MS" w:hAnsi="Trebuchet MS"/>
                <w:sz w:val="20"/>
              </w:rPr>
            </w:pPr>
            <w:r w:rsidRPr="00552236">
              <w:rPr>
                <w:rFonts w:ascii="Trebuchet MS" w:hAnsi="Trebuchet MS"/>
                <w:sz w:val="20"/>
              </w:rPr>
              <w:t>Desirable</w:t>
            </w:r>
          </w:p>
          <w:p w:rsidR="00BF0376" w:rsidRPr="00552236" w:rsidRDefault="00BF0376" w:rsidP="003A663C">
            <w:pPr>
              <w:pStyle w:val="Header"/>
              <w:tabs>
                <w:tab w:val="clear" w:pos="4320"/>
                <w:tab w:val="clear" w:pos="8640"/>
              </w:tabs>
              <w:jc w:val="center"/>
              <w:rPr>
                <w:rFonts w:ascii="Trebuchet MS" w:hAnsi="Trebuchet MS"/>
                <w:szCs w:val="24"/>
              </w:rPr>
            </w:pPr>
          </w:p>
          <w:p w:rsidR="00C55BDC" w:rsidRPr="00552236" w:rsidRDefault="00C55BDC" w:rsidP="00C55BD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552236" w:rsidRDefault="00C55BDC" w:rsidP="003A663C">
            <w:pPr>
              <w:pStyle w:val="Header"/>
              <w:tabs>
                <w:tab w:val="clear" w:pos="4320"/>
                <w:tab w:val="clear" w:pos="8640"/>
              </w:tabs>
              <w:jc w:val="center"/>
              <w:rPr>
                <w:rFonts w:ascii="Trebuchet MS" w:hAnsi="Trebuchet MS"/>
                <w:sz w:val="20"/>
              </w:rPr>
            </w:pPr>
            <w:r>
              <w:rPr>
                <w:rFonts w:ascii="Trebuchet MS" w:hAnsi="Trebuchet MS"/>
                <w:sz w:val="20"/>
              </w:rPr>
              <w:t>Desirable</w:t>
            </w:r>
          </w:p>
          <w:p w:rsidR="00BF0376" w:rsidRPr="00552236" w:rsidRDefault="00BF0376" w:rsidP="003A663C">
            <w:pPr>
              <w:pStyle w:val="Header"/>
              <w:tabs>
                <w:tab w:val="clear" w:pos="4320"/>
                <w:tab w:val="clear" w:pos="8640"/>
              </w:tabs>
              <w:jc w:val="center"/>
              <w:rPr>
                <w:rFonts w:ascii="Trebuchet MS" w:hAnsi="Trebuchet MS"/>
                <w:sz w:val="20"/>
              </w:rPr>
            </w:pPr>
          </w:p>
          <w:p w:rsidR="00BF0376" w:rsidRPr="00552236" w:rsidRDefault="00BF0376" w:rsidP="003A663C">
            <w:pPr>
              <w:pStyle w:val="Header"/>
              <w:tabs>
                <w:tab w:val="clear" w:pos="4320"/>
                <w:tab w:val="clear" w:pos="8640"/>
              </w:tabs>
              <w:jc w:val="center"/>
              <w:rPr>
                <w:rFonts w:ascii="Trebuchet MS" w:hAnsi="Trebuchet MS"/>
                <w:sz w:val="4"/>
                <w:szCs w:val="4"/>
              </w:rPr>
            </w:pPr>
          </w:p>
          <w:p w:rsidR="00BF0376" w:rsidRPr="00552236" w:rsidRDefault="00C55BDC" w:rsidP="003A663C">
            <w:pPr>
              <w:pStyle w:val="Header"/>
              <w:tabs>
                <w:tab w:val="clear" w:pos="4320"/>
                <w:tab w:val="clear" w:pos="8640"/>
              </w:tabs>
              <w:jc w:val="center"/>
              <w:rPr>
                <w:rFonts w:ascii="Trebuchet MS" w:hAnsi="Trebuchet MS"/>
                <w:sz w:val="20"/>
              </w:rPr>
            </w:pPr>
            <w:r>
              <w:rPr>
                <w:rFonts w:ascii="Trebuchet MS" w:hAnsi="Trebuchet MS"/>
                <w:sz w:val="20"/>
              </w:rPr>
              <w:t>Desirable</w:t>
            </w:r>
          </w:p>
          <w:p w:rsidR="00C26B42" w:rsidRPr="00552236" w:rsidRDefault="00C26B42" w:rsidP="003A663C">
            <w:pPr>
              <w:pStyle w:val="Header"/>
              <w:tabs>
                <w:tab w:val="clear" w:pos="4320"/>
                <w:tab w:val="clear" w:pos="8640"/>
              </w:tabs>
              <w:jc w:val="center"/>
              <w:rPr>
                <w:rFonts w:ascii="Trebuchet MS" w:hAnsi="Trebuchet MS"/>
                <w:sz w:val="20"/>
              </w:rPr>
            </w:pPr>
          </w:p>
          <w:p w:rsidR="00BF0376" w:rsidRPr="00552236" w:rsidRDefault="00C26B42" w:rsidP="003A663C">
            <w:pPr>
              <w:pStyle w:val="Header"/>
              <w:tabs>
                <w:tab w:val="clear" w:pos="4320"/>
                <w:tab w:val="clear" w:pos="8640"/>
              </w:tabs>
              <w:jc w:val="center"/>
              <w:rPr>
                <w:rFonts w:ascii="Trebuchet MS" w:hAnsi="Trebuchet MS"/>
                <w:sz w:val="20"/>
              </w:rPr>
            </w:pPr>
            <w:r w:rsidRPr="00552236">
              <w:rPr>
                <w:rFonts w:ascii="Trebuchet MS" w:hAnsi="Trebuchet MS"/>
                <w:sz w:val="20"/>
              </w:rPr>
              <w:t>Desirable</w:t>
            </w:r>
          </w:p>
          <w:p w:rsidR="00C26B42" w:rsidRPr="00552236" w:rsidRDefault="00C26B42" w:rsidP="003A663C">
            <w:pPr>
              <w:pStyle w:val="Header"/>
              <w:tabs>
                <w:tab w:val="clear" w:pos="4320"/>
                <w:tab w:val="clear" w:pos="8640"/>
              </w:tabs>
              <w:jc w:val="center"/>
              <w:rPr>
                <w:rFonts w:ascii="Trebuchet MS" w:hAnsi="Trebuchet MS"/>
                <w:sz w:val="20"/>
              </w:rPr>
            </w:pPr>
          </w:p>
          <w:p w:rsidR="00BF0376" w:rsidRPr="00552236" w:rsidRDefault="00C26B42" w:rsidP="003A663C">
            <w:pPr>
              <w:pStyle w:val="Header"/>
              <w:tabs>
                <w:tab w:val="clear" w:pos="4320"/>
                <w:tab w:val="clear" w:pos="8640"/>
              </w:tabs>
              <w:jc w:val="center"/>
              <w:rPr>
                <w:rFonts w:ascii="Trebuchet MS" w:hAnsi="Trebuchet MS"/>
                <w:sz w:val="20"/>
              </w:rPr>
            </w:pPr>
            <w:r w:rsidRPr="00552236">
              <w:rPr>
                <w:rFonts w:ascii="Trebuchet MS" w:hAnsi="Trebuchet MS"/>
                <w:sz w:val="20"/>
              </w:rPr>
              <w:t>Desirable</w:t>
            </w:r>
          </w:p>
          <w:p w:rsidR="00BF0376" w:rsidRPr="00552236" w:rsidRDefault="00BF0376" w:rsidP="003A663C">
            <w:pPr>
              <w:pStyle w:val="Header"/>
              <w:tabs>
                <w:tab w:val="clear" w:pos="4320"/>
                <w:tab w:val="clear" w:pos="8640"/>
              </w:tabs>
              <w:jc w:val="center"/>
              <w:rPr>
                <w:rFonts w:ascii="Trebuchet MS" w:hAnsi="Trebuchet MS"/>
                <w:sz w:val="20"/>
              </w:rPr>
            </w:pPr>
          </w:p>
          <w:p w:rsidR="00C26B42" w:rsidRPr="00552236" w:rsidRDefault="00C26B42" w:rsidP="003A663C">
            <w:pPr>
              <w:pStyle w:val="Header"/>
              <w:tabs>
                <w:tab w:val="clear" w:pos="4320"/>
                <w:tab w:val="clear" w:pos="8640"/>
              </w:tabs>
              <w:jc w:val="center"/>
              <w:rPr>
                <w:rFonts w:ascii="Trebuchet MS" w:hAnsi="Trebuchet MS"/>
                <w:sz w:val="22"/>
                <w:szCs w:val="22"/>
              </w:rPr>
            </w:pPr>
          </w:p>
          <w:p w:rsidR="00BF0376" w:rsidRPr="00552236" w:rsidRDefault="00BF0376" w:rsidP="003A663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552236" w:rsidRDefault="00BF0376" w:rsidP="003A663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C55BDC" w:rsidRDefault="00BF0376" w:rsidP="003A663C">
            <w:pPr>
              <w:pStyle w:val="Header"/>
              <w:tabs>
                <w:tab w:val="clear" w:pos="4320"/>
                <w:tab w:val="clear" w:pos="8640"/>
              </w:tabs>
              <w:jc w:val="center"/>
              <w:rPr>
                <w:rFonts w:ascii="Trebuchet MS" w:hAnsi="Trebuchet MS"/>
                <w:sz w:val="20"/>
              </w:rPr>
            </w:pPr>
          </w:p>
          <w:p w:rsidR="00BF0376" w:rsidRPr="00552236" w:rsidRDefault="00BF0376" w:rsidP="003A663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552236" w:rsidRDefault="00BF0376" w:rsidP="003A663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552236" w:rsidRDefault="00BF0376" w:rsidP="003A663C">
            <w:pPr>
              <w:pStyle w:val="Header"/>
              <w:tabs>
                <w:tab w:val="clear" w:pos="4320"/>
                <w:tab w:val="clear" w:pos="8640"/>
              </w:tabs>
              <w:jc w:val="center"/>
              <w:rPr>
                <w:rFonts w:ascii="Trebuchet MS" w:hAnsi="Trebuchet MS"/>
                <w:sz w:val="20"/>
              </w:rPr>
            </w:pPr>
            <w:r w:rsidRPr="00552236">
              <w:rPr>
                <w:rFonts w:ascii="Trebuchet MS" w:hAnsi="Trebuchet MS"/>
                <w:sz w:val="20"/>
              </w:rPr>
              <w:t>Essential</w:t>
            </w:r>
          </w:p>
          <w:p w:rsidR="00BF0376" w:rsidRPr="00552236" w:rsidRDefault="00BF0376" w:rsidP="003A663C">
            <w:pPr>
              <w:pStyle w:val="Header"/>
              <w:tabs>
                <w:tab w:val="clear" w:pos="4320"/>
                <w:tab w:val="clear" w:pos="8640"/>
              </w:tabs>
              <w:jc w:val="center"/>
              <w:rPr>
                <w:rFonts w:ascii="Trebuchet MS" w:hAnsi="Trebuchet MS"/>
                <w:sz w:val="20"/>
              </w:rPr>
            </w:pPr>
          </w:p>
          <w:p w:rsidR="00204435" w:rsidRPr="00232FA9" w:rsidRDefault="00204435" w:rsidP="003A663C">
            <w:pPr>
              <w:pStyle w:val="Header"/>
              <w:tabs>
                <w:tab w:val="clear" w:pos="4320"/>
                <w:tab w:val="clear" w:pos="8640"/>
              </w:tabs>
              <w:jc w:val="center"/>
              <w:rPr>
                <w:rFonts w:ascii="Trebuchet MS" w:hAnsi="Trebuchet MS"/>
                <w:szCs w:val="24"/>
              </w:rPr>
            </w:pPr>
          </w:p>
          <w:p w:rsidR="00705737" w:rsidRDefault="00204435" w:rsidP="00705737">
            <w:pPr>
              <w:pStyle w:val="Header"/>
              <w:tabs>
                <w:tab w:val="clear" w:pos="4320"/>
                <w:tab w:val="clear" w:pos="8640"/>
              </w:tabs>
              <w:jc w:val="center"/>
              <w:rPr>
                <w:rFonts w:ascii="Trebuchet MS" w:hAnsi="Trebuchet MS"/>
                <w:sz w:val="20"/>
              </w:rPr>
            </w:pPr>
            <w:r w:rsidRPr="00552236">
              <w:rPr>
                <w:rFonts w:ascii="Trebuchet MS" w:hAnsi="Trebuchet MS"/>
                <w:sz w:val="20"/>
              </w:rPr>
              <w:t>E</w:t>
            </w:r>
            <w:r w:rsidR="00705737">
              <w:rPr>
                <w:rFonts w:ascii="Trebuchet MS" w:hAnsi="Trebuchet MS"/>
                <w:sz w:val="20"/>
              </w:rPr>
              <w:t>ssential</w:t>
            </w:r>
          </w:p>
          <w:p w:rsidR="00705737" w:rsidRDefault="00705737" w:rsidP="00705737">
            <w:pPr>
              <w:pStyle w:val="Header"/>
              <w:tabs>
                <w:tab w:val="clear" w:pos="4320"/>
                <w:tab w:val="clear" w:pos="8640"/>
              </w:tabs>
              <w:rPr>
                <w:rFonts w:ascii="Trebuchet MS" w:hAnsi="Trebuchet MS"/>
                <w:sz w:val="20"/>
              </w:rPr>
            </w:pPr>
          </w:p>
          <w:p w:rsidR="00BF0376" w:rsidRPr="00552236" w:rsidRDefault="00BF0376" w:rsidP="00705737">
            <w:pPr>
              <w:pStyle w:val="Header"/>
              <w:tabs>
                <w:tab w:val="clear" w:pos="4320"/>
                <w:tab w:val="clear" w:pos="8640"/>
              </w:tabs>
              <w:jc w:val="center"/>
              <w:rPr>
                <w:rFonts w:ascii="Trebuchet MS" w:hAnsi="Trebuchet MS"/>
                <w:sz w:val="20"/>
              </w:rPr>
            </w:pPr>
            <w:r w:rsidRPr="00552236">
              <w:rPr>
                <w:rFonts w:ascii="Trebuchet MS" w:hAnsi="Trebuchet MS"/>
                <w:sz w:val="20"/>
              </w:rPr>
              <w:lastRenderedPageBreak/>
              <w:t>Essential</w:t>
            </w:r>
          </w:p>
          <w:p w:rsidR="00BF0376" w:rsidRPr="00552236" w:rsidRDefault="00BF0376" w:rsidP="003A663C">
            <w:pPr>
              <w:pStyle w:val="Header"/>
              <w:jc w:val="center"/>
              <w:rPr>
                <w:rFonts w:ascii="Trebuchet MS" w:hAnsi="Trebuchet MS"/>
                <w:sz w:val="20"/>
              </w:rPr>
            </w:pPr>
          </w:p>
          <w:p w:rsidR="00204435" w:rsidRPr="00552236" w:rsidRDefault="00204435" w:rsidP="003A663C">
            <w:pPr>
              <w:pStyle w:val="Header"/>
              <w:jc w:val="center"/>
              <w:rPr>
                <w:rFonts w:ascii="Trebuchet MS" w:hAnsi="Trebuchet MS"/>
                <w:sz w:val="20"/>
              </w:rPr>
            </w:pPr>
            <w:r w:rsidRPr="00552236">
              <w:rPr>
                <w:rFonts w:ascii="Trebuchet MS" w:hAnsi="Trebuchet MS"/>
                <w:sz w:val="20"/>
              </w:rPr>
              <w:t>Desirable</w:t>
            </w:r>
          </w:p>
          <w:p w:rsidR="00204435" w:rsidRPr="00552236" w:rsidRDefault="00204435" w:rsidP="003A663C">
            <w:pPr>
              <w:pStyle w:val="Header"/>
              <w:jc w:val="center"/>
              <w:rPr>
                <w:rFonts w:ascii="Trebuchet MS" w:hAnsi="Trebuchet MS"/>
                <w:sz w:val="20"/>
              </w:rPr>
            </w:pPr>
            <w:r w:rsidRPr="00552236">
              <w:rPr>
                <w:rFonts w:ascii="Trebuchet MS" w:hAnsi="Trebuchet MS"/>
                <w:sz w:val="20"/>
              </w:rPr>
              <w:t>Desirable</w:t>
            </w:r>
          </w:p>
          <w:p w:rsidR="00232FA9" w:rsidRDefault="00232FA9" w:rsidP="003A663C">
            <w:pPr>
              <w:pStyle w:val="Header"/>
              <w:jc w:val="center"/>
              <w:rPr>
                <w:rFonts w:ascii="Trebuchet MS" w:hAnsi="Trebuchet MS"/>
                <w:sz w:val="20"/>
              </w:rPr>
            </w:pPr>
          </w:p>
          <w:p w:rsidR="00204435" w:rsidRPr="00552236" w:rsidRDefault="00204435" w:rsidP="003A663C">
            <w:pPr>
              <w:pStyle w:val="Header"/>
              <w:jc w:val="center"/>
              <w:rPr>
                <w:rFonts w:ascii="Trebuchet MS" w:hAnsi="Trebuchet MS"/>
                <w:sz w:val="20"/>
              </w:rPr>
            </w:pPr>
            <w:r w:rsidRPr="00552236">
              <w:rPr>
                <w:rFonts w:ascii="Trebuchet MS" w:hAnsi="Trebuchet MS"/>
                <w:sz w:val="20"/>
              </w:rPr>
              <w:t>Essential</w:t>
            </w:r>
          </w:p>
          <w:p w:rsidR="00204435" w:rsidRPr="00552236" w:rsidRDefault="00204435" w:rsidP="003A663C">
            <w:pPr>
              <w:pStyle w:val="Header"/>
              <w:jc w:val="center"/>
              <w:rPr>
                <w:rFonts w:ascii="Trebuchet MS" w:hAnsi="Trebuchet MS"/>
                <w:sz w:val="20"/>
              </w:rPr>
            </w:pPr>
            <w:r w:rsidRPr="00552236">
              <w:rPr>
                <w:rFonts w:ascii="Trebuchet MS" w:hAnsi="Trebuchet MS"/>
                <w:sz w:val="20"/>
              </w:rPr>
              <w:t>Essential</w:t>
            </w:r>
          </w:p>
        </w:tc>
      </w:tr>
      <w:tr w:rsidR="00BF0376" w:rsidRPr="003A663C" w:rsidTr="00C55BDC">
        <w:trPr>
          <w:trHeight w:val="2475"/>
        </w:trPr>
        <w:tc>
          <w:tcPr>
            <w:tcW w:w="726" w:type="pct"/>
            <w:shd w:val="clear" w:color="auto" w:fill="auto"/>
          </w:tcPr>
          <w:p w:rsidR="00BF0376" w:rsidRPr="003A663C" w:rsidRDefault="00BF0376" w:rsidP="003A663C">
            <w:pPr>
              <w:pStyle w:val="Header"/>
              <w:tabs>
                <w:tab w:val="clear" w:pos="4320"/>
                <w:tab w:val="clear" w:pos="8640"/>
              </w:tabs>
              <w:rPr>
                <w:rFonts w:ascii="Trebuchet MS" w:hAnsi="Trebuchet MS"/>
                <w:b/>
                <w:sz w:val="20"/>
              </w:rPr>
            </w:pPr>
          </w:p>
          <w:p w:rsidR="00BF0376" w:rsidRPr="003A663C" w:rsidRDefault="00BF0376" w:rsidP="003A663C">
            <w:pPr>
              <w:pStyle w:val="Header"/>
              <w:tabs>
                <w:tab w:val="clear" w:pos="4320"/>
                <w:tab w:val="clear" w:pos="8640"/>
              </w:tabs>
              <w:rPr>
                <w:rFonts w:ascii="Trebuchet MS" w:hAnsi="Trebuchet MS"/>
                <w:b/>
                <w:sz w:val="20"/>
              </w:rPr>
            </w:pPr>
            <w:r w:rsidRPr="003A663C">
              <w:rPr>
                <w:rFonts w:ascii="Trebuchet MS" w:hAnsi="Trebuchet MS"/>
                <w:b/>
                <w:sz w:val="20"/>
              </w:rPr>
              <w:t>Commitment</w:t>
            </w:r>
          </w:p>
        </w:tc>
        <w:tc>
          <w:tcPr>
            <w:tcW w:w="3542" w:type="pct"/>
            <w:shd w:val="clear" w:color="auto" w:fill="auto"/>
          </w:tcPr>
          <w:p w:rsidR="00BF0376" w:rsidRPr="003A663C" w:rsidRDefault="00BF0376" w:rsidP="003A663C">
            <w:pPr>
              <w:pStyle w:val="Header"/>
              <w:tabs>
                <w:tab w:val="clear" w:pos="4320"/>
                <w:tab w:val="clear" w:pos="8640"/>
              </w:tabs>
              <w:rPr>
                <w:rFonts w:ascii="Trebuchet MS" w:hAnsi="Trebuchet MS"/>
                <w:sz w:val="20"/>
              </w:rPr>
            </w:pPr>
          </w:p>
          <w:p w:rsidR="00BF0376" w:rsidRPr="003A663C" w:rsidRDefault="00BF0376" w:rsidP="003A663C">
            <w:pPr>
              <w:pStyle w:val="Header"/>
              <w:numPr>
                <w:ilvl w:val="0"/>
                <w:numId w:val="4"/>
              </w:numPr>
              <w:tabs>
                <w:tab w:val="clear" w:pos="4320"/>
                <w:tab w:val="clear" w:pos="8640"/>
              </w:tabs>
              <w:rPr>
                <w:rFonts w:ascii="Trebuchet MS" w:hAnsi="Trebuchet MS"/>
                <w:sz w:val="20"/>
              </w:rPr>
            </w:pPr>
            <w:r w:rsidRPr="003A663C">
              <w:rPr>
                <w:rFonts w:ascii="Trebuchet MS" w:hAnsi="Trebuchet MS"/>
                <w:sz w:val="20"/>
              </w:rPr>
              <w:t>An understanding and commitment to the ethos and values of The Whitechapel Centre.</w:t>
            </w:r>
          </w:p>
          <w:p w:rsidR="00BF0376" w:rsidRPr="003A663C" w:rsidRDefault="00BF0376" w:rsidP="003A663C">
            <w:pPr>
              <w:pStyle w:val="Header"/>
              <w:numPr>
                <w:ilvl w:val="0"/>
                <w:numId w:val="4"/>
              </w:numPr>
              <w:tabs>
                <w:tab w:val="clear" w:pos="4320"/>
                <w:tab w:val="clear" w:pos="8640"/>
              </w:tabs>
              <w:rPr>
                <w:rFonts w:ascii="Trebuchet MS" w:hAnsi="Trebuchet MS"/>
                <w:sz w:val="20"/>
              </w:rPr>
            </w:pPr>
            <w:r w:rsidRPr="003A663C">
              <w:rPr>
                <w:rFonts w:ascii="Trebuchet MS" w:hAnsi="Trebuchet MS"/>
                <w:sz w:val="20"/>
              </w:rPr>
              <w:t>Commitment to operate within Whitechapel’s confidentiality policy and within all policies and working practices of the organisation.</w:t>
            </w:r>
          </w:p>
          <w:p w:rsidR="00BF0376" w:rsidRPr="003A663C" w:rsidRDefault="00BF0376" w:rsidP="003A663C">
            <w:pPr>
              <w:pStyle w:val="Header"/>
              <w:numPr>
                <w:ilvl w:val="0"/>
                <w:numId w:val="4"/>
              </w:numPr>
              <w:tabs>
                <w:tab w:val="clear" w:pos="4320"/>
                <w:tab w:val="clear" w:pos="8640"/>
              </w:tabs>
              <w:rPr>
                <w:rFonts w:ascii="Trebuchet MS" w:hAnsi="Trebuchet MS"/>
                <w:sz w:val="20"/>
              </w:rPr>
            </w:pPr>
            <w:r w:rsidRPr="003A663C">
              <w:rPr>
                <w:rFonts w:ascii="Trebuchet MS" w:hAnsi="Trebuchet MS"/>
                <w:sz w:val="20"/>
              </w:rPr>
              <w:t xml:space="preserve">Commitment to carry out all duties associated with the organisation’s Equal Opportunities and Diversity policies and to </w:t>
            </w:r>
          </w:p>
          <w:p w:rsidR="00BF0376" w:rsidRPr="003A663C" w:rsidRDefault="00BF0376" w:rsidP="003A663C">
            <w:pPr>
              <w:pStyle w:val="Header"/>
              <w:tabs>
                <w:tab w:val="clear" w:pos="4320"/>
                <w:tab w:val="clear" w:pos="8640"/>
              </w:tabs>
              <w:rPr>
                <w:rFonts w:ascii="Trebuchet MS" w:hAnsi="Trebuchet MS"/>
                <w:sz w:val="20"/>
              </w:rPr>
            </w:pPr>
            <w:r w:rsidRPr="003A663C">
              <w:rPr>
                <w:rFonts w:ascii="Trebuchet MS" w:hAnsi="Trebuchet MS"/>
                <w:sz w:val="20"/>
              </w:rPr>
              <w:t xml:space="preserve">      </w:t>
            </w:r>
            <w:proofErr w:type="gramStart"/>
            <w:r w:rsidRPr="003A663C">
              <w:rPr>
                <w:rFonts w:ascii="Trebuchet MS" w:hAnsi="Trebuchet MS"/>
                <w:sz w:val="20"/>
              </w:rPr>
              <w:t>discharge</w:t>
            </w:r>
            <w:proofErr w:type="gramEnd"/>
            <w:r w:rsidRPr="003A663C">
              <w:rPr>
                <w:rFonts w:ascii="Trebuchet MS" w:hAnsi="Trebuchet MS"/>
                <w:sz w:val="20"/>
              </w:rPr>
              <w:t xml:space="preserve"> all services in a non-judgemental way.</w:t>
            </w:r>
          </w:p>
          <w:p w:rsidR="00BF0376" w:rsidRPr="003A663C" w:rsidRDefault="00BF0376" w:rsidP="00C55BDC">
            <w:pPr>
              <w:pStyle w:val="Header"/>
              <w:numPr>
                <w:ilvl w:val="0"/>
                <w:numId w:val="4"/>
              </w:numPr>
              <w:tabs>
                <w:tab w:val="clear" w:pos="4320"/>
                <w:tab w:val="clear" w:pos="8640"/>
              </w:tabs>
              <w:rPr>
                <w:rFonts w:ascii="Trebuchet MS" w:hAnsi="Trebuchet MS"/>
                <w:sz w:val="20"/>
              </w:rPr>
            </w:pPr>
            <w:r w:rsidRPr="003A663C">
              <w:rPr>
                <w:rFonts w:ascii="Trebuchet MS" w:hAnsi="Trebuchet MS"/>
                <w:sz w:val="20"/>
              </w:rPr>
              <w:t>Ability to work unsociable hours, including attendance at meetings as required.</w:t>
            </w:r>
          </w:p>
        </w:tc>
        <w:tc>
          <w:tcPr>
            <w:tcW w:w="732" w:type="pct"/>
            <w:shd w:val="clear" w:color="auto" w:fill="auto"/>
          </w:tcPr>
          <w:p w:rsidR="00BF0376" w:rsidRPr="003A663C" w:rsidRDefault="00BF0376" w:rsidP="003A663C">
            <w:pPr>
              <w:pStyle w:val="Header"/>
              <w:tabs>
                <w:tab w:val="clear" w:pos="4320"/>
                <w:tab w:val="clear" w:pos="8640"/>
              </w:tabs>
              <w:jc w:val="center"/>
              <w:rPr>
                <w:rFonts w:ascii="Trebuchet MS" w:hAnsi="Trebuchet MS"/>
                <w:szCs w:val="24"/>
              </w:rPr>
            </w:pPr>
          </w:p>
          <w:p w:rsidR="00BF0376" w:rsidRPr="003A663C" w:rsidRDefault="00BF0376" w:rsidP="003A663C">
            <w:pPr>
              <w:pStyle w:val="Header"/>
              <w:tabs>
                <w:tab w:val="clear" w:pos="4320"/>
                <w:tab w:val="clear" w:pos="8640"/>
              </w:tabs>
              <w:jc w:val="center"/>
              <w:rPr>
                <w:rFonts w:ascii="Trebuchet MS" w:hAnsi="Trebuchet MS"/>
                <w:sz w:val="20"/>
              </w:rPr>
            </w:pPr>
            <w:r w:rsidRPr="003A663C">
              <w:rPr>
                <w:rFonts w:ascii="Trebuchet MS" w:hAnsi="Trebuchet MS"/>
                <w:sz w:val="20"/>
              </w:rPr>
              <w:t>Desirable</w:t>
            </w:r>
          </w:p>
          <w:p w:rsidR="00BF0376" w:rsidRPr="003A663C" w:rsidRDefault="00BF0376" w:rsidP="003A663C">
            <w:pPr>
              <w:pStyle w:val="Header"/>
              <w:tabs>
                <w:tab w:val="clear" w:pos="4320"/>
                <w:tab w:val="clear" w:pos="8640"/>
              </w:tabs>
              <w:jc w:val="center"/>
              <w:rPr>
                <w:rFonts w:ascii="Trebuchet MS" w:hAnsi="Trebuchet MS"/>
                <w:sz w:val="20"/>
              </w:rPr>
            </w:pPr>
          </w:p>
          <w:p w:rsidR="00BF0376" w:rsidRPr="003A663C" w:rsidRDefault="00BF0376" w:rsidP="003A663C">
            <w:pPr>
              <w:pStyle w:val="Header"/>
              <w:tabs>
                <w:tab w:val="clear" w:pos="4320"/>
                <w:tab w:val="clear" w:pos="8640"/>
              </w:tabs>
              <w:jc w:val="center"/>
              <w:rPr>
                <w:rFonts w:ascii="Trebuchet MS" w:hAnsi="Trebuchet MS"/>
                <w:sz w:val="20"/>
              </w:rPr>
            </w:pPr>
            <w:r w:rsidRPr="003A663C">
              <w:rPr>
                <w:rFonts w:ascii="Trebuchet MS" w:hAnsi="Trebuchet MS"/>
                <w:sz w:val="20"/>
              </w:rPr>
              <w:t>Essential</w:t>
            </w:r>
          </w:p>
          <w:p w:rsidR="00BF0376" w:rsidRPr="003A663C" w:rsidRDefault="00BF0376" w:rsidP="003A663C">
            <w:pPr>
              <w:pStyle w:val="Header"/>
              <w:tabs>
                <w:tab w:val="clear" w:pos="4320"/>
                <w:tab w:val="clear" w:pos="8640"/>
              </w:tabs>
              <w:jc w:val="center"/>
              <w:rPr>
                <w:rFonts w:ascii="Trebuchet MS" w:hAnsi="Trebuchet MS"/>
                <w:sz w:val="20"/>
              </w:rPr>
            </w:pPr>
          </w:p>
          <w:p w:rsidR="00BF0376" w:rsidRPr="003A663C" w:rsidRDefault="00BF0376" w:rsidP="003A663C">
            <w:pPr>
              <w:pStyle w:val="Header"/>
              <w:tabs>
                <w:tab w:val="clear" w:pos="4320"/>
                <w:tab w:val="clear" w:pos="8640"/>
              </w:tabs>
              <w:jc w:val="center"/>
              <w:rPr>
                <w:rFonts w:ascii="Trebuchet MS" w:hAnsi="Trebuchet MS"/>
                <w:sz w:val="20"/>
              </w:rPr>
            </w:pPr>
          </w:p>
          <w:p w:rsidR="00BF0376" w:rsidRPr="003A663C" w:rsidRDefault="00BF0376" w:rsidP="003A663C">
            <w:pPr>
              <w:pStyle w:val="Header"/>
              <w:tabs>
                <w:tab w:val="clear" w:pos="4320"/>
                <w:tab w:val="clear" w:pos="8640"/>
              </w:tabs>
              <w:jc w:val="center"/>
              <w:rPr>
                <w:rFonts w:ascii="Trebuchet MS" w:hAnsi="Trebuchet MS"/>
                <w:sz w:val="20"/>
              </w:rPr>
            </w:pPr>
            <w:r w:rsidRPr="003A663C">
              <w:rPr>
                <w:rFonts w:ascii="Trebuchet MS" w:hAnsi="Trebuchet MS"/>
                <w:sz w:val="20"/>
              </w:rPr>
              <w:t>Essential</w:t>
            </w:r>
          </w:p>
          <w:p w:rsidR="00BF0376" w:rsidRPr="003A663C" w:rsidRDefault="00BF0376" w:rsidP="003A663C">
            <w:pPr>
              <w:pStyle w:val="Header"/>
              <w:tabs>
                <w:tab w:val="clear" w:pos="4320"/>
                <w:tab w:val="clear" w:pos="8640"/>
              </w:tabs>
              <w:jc w:val="center"/>
              <w:rPr>
                <w:rFonts w:ascii="Trebuchet MS" w:hAnsi="Trebuchet MS"/>
                <w:szCs w:val="24"/>
              </w:rPr>
            </w:pPr>
          </w:p>
          <w:p w:rsidR="00BF0376" w:rsidRPr="003A663C" w:rsidRDefault="00BF0376" w:rsidP="003A663C">
            <w:pPr>
              <w:pStyle w:val="Header"/>
              <w:tabs>
                <w:tab w:val="clear" w:pos="4320"/>
                <w:tab w:val="clear" w:pos="8640"/>
              </w:tabs>
              <w:jc w:val="center"/>
              <w:rPr>
                <w:rFonts w:ascii="Trebuchet MS" w:hAnsi="Trebuchet MS"/>
                <w:sz w:val="20"/>
              </w:rPr>
            </w:pPr>
            <w:r w:rsidRPr="003A663C">
              <w:rPr>
                <w:rFonts w:ascii="Trebuchet MS" w:hAnsi="Trebuchet MS"/>
                <w:sz w:val="20"/>
              </w:rPr>
              <w:t>Essential</w:t>
            </w:r>
          </w:p>
          <w:p w:rsidR="00BF0376" w:rsidRPr="003A663C" w:rsidRDefault="00BF0376" w:rsidP="003A663C">
            <w:pPr>
              <w:pStyle w:val="Header"/>
              <w:tabs>
                <w:tab w:val="clear" w:pos="4320"/>
                <w:tab w:val="clear" w:pos="8640"/>
              </w:tabs>
              <w:jc w:val="center"/>
              <w:rPr>
                <w:rFonts w:ascii="Trebuchet MS" w:hAnsi="Trebuchet MS"/>
                <w:sz w:val="20"/>
              </w:rPr>
            </w:pPr>
          </w:p>
        </w:tc>
      </w:tr>
      <w:tr w:rsidR="00BF0376" w:rsidRPr="003A663C" w:rsidTr="003A663C">
        <w:tc>
          <w:tcPr>
            <w:tcW w:w="726" w:type="pct"/>
            <w:shd w:val="clear" w:color="auto" w:fill="auto"/>
          </w:tcPr>
          <w:p w:rsidR="00BF0376" w:rsidRPr="003A663C" w:rsidRDefault="00BF0376" w:rsidP="003A663C">
            <w:pPr>
              <w:pStyle w:val="Header"/>
              <w:tabs>
                <w:tab w:val="clear" w:pos="4320"/>
                <w:tab w:val="clear" w:pos="8640"/>
              </w:tabs>
              <w:rPr>
                <w:rFonts w:ascii="Trebuchet MS" w:hAnsi="Trebuchet MS"/>
                <w:b/>
                <w:sz w:val="20"/>
              </w:rPr>
            </w:pPr>
          </w:p>
          <w:p w:rsidR="00BF0376" w:rsidRPr="003A663C" w:rsidRDefault="00BF0376" w:rsidP="003A663C">
            <w:pPr>
              <w:pStyle w:val="Header"/>
              <w:tabs>
                <w:tab w:val="clear" w:pos="4320"/>
                <w:tab w:val="clear" w:pos="8640"/>
              </w:tabs>
              <w:rPr>
                <w:rFonts w:ascii="Trebuchet MS" w:hAnsi="Trebuchet MS"/>
                <w:b/>
                <w:sz w:val="20"/>
              </w:rPr>
            </w:pPr>
            <w:r w:rsidRPr="003A663C">
              <w:rPr>
                <w:rFonts w:ascii="Trebuchet MS" w:hAnsi="Trebuchet MS"/>
                <w:b/>
                <w:sz w:val="20"/>
              </w:rPr>
              <w:t>Other</w:t>
            </w:r>
          </w:p>
          <w:p w:rsidR="00BF0376" w:rsidRPr="003A663C" w:rsidRDefault="00BF0376" w:rsidP="003A663C">
            <w:pPr>
              <w:pStyle w:val="Header"/>
              <w:tabs>
                <w:tab w:val="clear" w:pos="4320"/>
                <w:tab w:val="clear" w:pos="8640"/>
              </w:tabs>
              <w:rPr>
                <w:rFonts w:ascii="Trebuchet MS" w:hAnsi="Trebuchet MS"/>
                <w:b/>
                <w:sz w:val="20"/>
              </w:rPr>
            </w:pPr>
          </w:p>
        </w:tc>
        <w:tc>
          <w:tcPr>
            <w:tcW w:w="3542" w:type="pct"/>
            <w:shd w:val="clear" w:color="auto" w:fill="auto"/>
          </w:tcPr>
          <w:p w:rsidR="00BF0376" w:rsidRPr="003A663C" w:rsidRDefault="00BF0376" w:rsidP="003A663C">
            <w:pPr>
              <w:pStyle w:val="Header"/>
              <w:tabs>
                <w:tab w:val="clear" w:pos="4320"/>
                <w:tab w:val="clear" w:pos="8640"/>
              </w:tabs>
              <w:rPr>
                <w:rFonts w:ascii="Trebuchet MS" w:hAnsi="Trebuchet MS"/>
                <w:sz w:val="20"/>
              </w:rPr>
            </w:pPr>
          </w:p>
          <w:p w:rsidR="00BF0376" w:rsidRPr="003A663C" w:rsidRDefault="00BF0376" w:rsidP="003A663C">
            <w:pPr>
              <w:pStyle w:val="Header"/>
              <w:numPr>
                <w:ilvl w:val="0"/>
                <w:numId w:val="4"/>
              </w:numPr>
              <w:tabs>
                <w:tab w:val="clear" w:pos="4320"/>
                <w:tab w:val="clear" w:pos="8640"/>
              </w:tabs>
              <w:rPr>
                <w:rFonts w:ascii="Trebuchet MS" w:hAnsi="Trebuchet MS"/>
                <w:sz w:val="20"/>
              </w:rPr>
            </w:pPr>
            <w:r w:rsidRPr="003A663C">
              <w:rPr>
                <w:rFonts w:ascii="Trebuchet MS" w:hAnsi="Trebuchet MS"/>
                <w:sz w:val="20"/>
              </w:rPr>
              <w:t>This post is subject to a DBS check</w:t>
            </w:r>
          </w:p>
        </w:tc>
        <w:tc>
          <w:tcPr>
            <w:tcW w:w="732" w:type="pct"/>
            <w:shd w:val="clear" w:color="auto" w:fill="auto"/>
          </w:tcPr>
          <w:p w:rsidR="00BF0376" w:rsidRPr="003A663C" w:rsidRDefault="00BF0376" w:rsidP="003A663C">
            <w:pPr>
              <w:pStyle w:val="Header"/>
              <w:tabs>
                <w:tab w:val="clear" w:pos="4320"/>
                <w:tab w:val="clear" w:pos="8640"/>
              </w:tabs>
              <w:jc w:val="center"/>
              <w:rPr>
                <w:rFonts w:ascii="Trebuchet MS" w:hAnsi="Trebuchet MS"/>
                <w:sz w:val="20"/>
              </w:rPr>
            </w:pPr>
          </w:p>
          <w:p w:rsidR="00BF0376" w:rsidRPr="003A663C" w:rsidRDefault="00BF0376" w:rsidP="003A663C">
            <w:pPr>
              <w:pStyle w:val="Header"/>
              <w:tabs>
                <w:tab w:val="clear" w:pos="4320"/>
                <w:tab w:val="clear" w:pos="8640"/>
              </w:tabs>
              <w:jc w:val="center"/>
              <w:rPr>
                <w:rFonts w:ascii="Trebuchet MS" w:hAnsi="Trebuchet MS"/>
                <w:sz w:val="20"/>
              </w:rPr>
            </w:pPr>
            <w:r w:rsidRPr="003A663C">
              <w:rPr>
                <w:rFonts w:ascii="Trebuchet MS" w:hAnsi="Trebuchet MS"/>
                <w:sz w:val="20"/>
              </w:rPr>
              <w:t>Essential</w:t>
            </w:r>
          </w:p>
        </w:tc>
      </w:tr>
    </w:tbl>
    <w:p w:rsidR="00617B36" w:rsidRPr="00C55BDC" w:rsidRDefault="00617B36" w:rsidP="0060248D">
      <w:pPr>
        <w:ind w:firstLine="284"/>
        <w:rPr>
          <w:rFonts w:ascii="Trebuchet MS" w:hAnsi="Trebuchet MS"/>
          <w:sz w:val="2"/>
          <w:szCs w:val="2"/>
        </w:rPr>
      </w:pPr>
    </w:p>
    <w:sectPr w:rsidR="00617B36" w:rsidRPr="00C55BDC" w:rsidSect="00705737">
      <w:footerReference w:type="default" r:id="rId9"/>
      <w:pgSz w:w="12240" w:h="15840" w:code="1"/>
      <w:pgMar w:top="1191" w:right="1582" w:bottom="1418"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04" w:rsidRDefault="00113704">
      <w:r>
        <w:separator/>
      </w:r>
    </w:p>
  </w:endnote>
  <w:endnote w:type="continuationSeparator" w:id="0">
    <w:p w:rsidR="00113704" w:rsidRDefault="0011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42" w:rsidRPr="00622990" w:rsidRDefault="00C26B42">
    <w:pPr>
      <w:pStyle w:val="Footer"/>
      <w:rPr>
        <w:rFonts w:ascii="Trebuchet MS" w:hAnsi="Trebuchet MS"/>
        <w:color w:val="808080"/>
        <w:sz w:val="18"/>
        <w:szCs w:val="18"/>
      </w:rPr>
    </w:pPr>
    <w:r w:rsidRPr="00622990">
      <w:rPr>
        <w:rFonts w:ascii="Trebuchet MS" w:hAnsi="Trebuchet MS"/>
        <w:color w:val="808080"/>
        <w:sz w:val="18"/>
        <w:szCs w:val="18"/>
      </w:rPr>
      <w:t xml:space="preserve">Page </w:t>
    </w:r>
    <w:r w:rsidRPr="00622990">
      <w:rPr>
        <w:rFonts w:ascii="Trebuchet MS" w:hAnsi="Trebuchet MS"/>
        <w:color w:val="808080"/>
        <w:sz w:val="18"/>
        <w:szCs w:val="18"/>
      </w:rPr>
      <w:fldChar w:fldCharType="begin"/>
    </w:r>
    <w:r w:rsidRPr="00622990">
      <w:rPr>
        <w:rFonts w:ascii="Trebuchet MS" w:hAnsi="Trebuchet MS"/>
        <w:color w:val="808080"/>
        <w:sz w:val="18"/>
        <w:szCs w:val="18"/>
      </w:rPr>
      <w:instrText xml:space="preserve"> PAGE </w:instrText>
    </w:r>
    <w:r w:rsidRPr="00622990">
      <w:rPr>
        <w:rFonts w:ascii="Trebuchet MS" w:hAnsi="Trebuchet MS"/>
        <w:color w:val="808080"/>
        <w:sz w:val="18"/>
        <w:szCs w:val="18"/>
      </w:rPr>
      <w:fldChar w:fldCharType="separate"/>
    </w:r>
    <w:r w:rsidR="00F67E54">
      <w:rPr>
        <w:rFonts w:ascii="Trebuchet MS" w:hAnsi="Trebuchet MS"/>
        <w:noProof/>
        <w:color w:val="808080"/>
        <w:sz w:val="18"/>
        <w:szCs w:val="18"/>
      </w:rPr>
      <w:t>1</w:t>
    </w:r>
    <w:r w:rsidRPr="00622990">
      <w:rPr>
        <w:rFonts w:ascii="Trebuchet MS" w:hAnsi="Trebuchet MS"/>
        <w:color w:val="808080"/>
        <w:sz w:val="18"/>
        <w:szCs w:val="18"/>
      </w:rPr>
      <w:fldChar w:fldCharType="end"/>
    </w:r>
    <w:r w:rsidRPr="00622990">
      <w:rPr>
        <w:rFonts w:ascii="Trebuchet MS" w:hAnsi="Trebuchet MS"/>
        <w:color w:val="808080"/>
        <w:sz w:val="18"/>
        <w:szCs w:val="18"/>
      </w:rPr>
      <w:t xml:space="preserve"> of </w:t>
    </w:r>
    <w:r w:rsidRPr="00622990">
      <w:rPr>
        <w:rFonts w:ascii="Trebuchet MS" w:hAnsi="Trebuchet MS"/>
        <w:color w:val="808080"/>
        <w:sz w:val="18"/>
        <w:szCs w:val="18"/>
      </w:rPr>
      <w:fldChar w:fldCharType="begin"/>
    </w:r>
    <w:r w:rsidRPr="00622990">
      <w:rPr>
        <w:rFonts w:ascii="Trebuchet MS" w:hAnsi="Trebuchet MS"/>
        <w:color w:val="808080"/>
        <w:sz w:val="18"/>
        <w:szCs w:val="18"/>
      </w:rPr>
      <w:instrText xml:space="preserve"> NUMPAGES </w:instrText>
    </w:r>
    <w:r w:rsidRPr="00622990">
      <w:rPr>
        <w:rFonts w:ascii="Trebuchet MS" w:hAnsi="Trebuchet MS"/>
        <w:color w:val="808080"/>
        <w:sz w:val="18"/>
        <w:szCs w:val="18"/>
      </w:rPr>
      <w:fldChar w:fldCharType="separate"/>
    </w:r>
    <w:r w:rsidR="00F67E54">
      <w:rPr>
        <w:rFonts w:ascii="Trebuchet MS" w:hAnsi="Trebuchet MS"/>
        <w:noProof/>
        <w:color w:val="808080"/>
        <w:sz w:val="18"/>
        <w:szCs w:val="18"/>
      </w:rPr>
      <w:t>2</w:t>
    </w:r>
    <w:r w:rsidRPr="00622990">
      <w:rPr>
        <w:rFonts w:ascii="Trebuchet MS" w:hAnsi="Trebuchet MS"/>
        <w:color w:val="808080"/>
        <w:sz w:val="18"/>
        <w:szCs w:val="18"/>
      </w:rPr>
      <w:fldChar w:fldCharType="end"/>
    </w:r>
    <w:r>
      <w:rPr>
        <w:rFonts w:ascii="Trebuchet MS" w:hAnsi="Trebuchet MS"/>
        <w:color w:val="808080"/>
        <w:sz w:val="18"/>
        <w:szCs w:val="18"/>
      </w:rPr>
      <w:t xml:space="preserve">                    </w:t>
    </w:r>
    <w:r w:rsidRPr="00622990">
      <w:rPr>
        <w:rFonts w:ascii="Trebuchet MS" w:hAnsi="Trebuchet MS"/>
        <w:color w:val="808080"/>
        <w:sz w:val="18"/>
        <w:szCs w:val="18"/>
      </w:rPr>
      <w:fldChar w:fldCharType="begin"/>
    </w:r>
    <w:r w:rsidRPr="00622990">
      <w:rPr>
        <w:rFonts w:ascii="Trebuchet MS" w:hAnsi="Trebuchet MS"/>
        <w:color w:val="808080"/>
        <w:sz w:val="18"/>
        <w:szCs w:val="18"/>
      </w:rPr>
      <w:instrText xml:space="preserve"> DATE \@ "dd/MM/yyyy" </w:instrText>
    </w:r>
    <w:r w:rsidRPr="00622990">
      <w:rPr>
        <w:rFonts w:ascii="Trebuchet MS" w:hAnsi="Trebuchet MS"/>
        <w:color w:val="808080"/>
        <w:sz w:val="18"/>
        <w:szCs w:val="18"/>
      </w:rPr>
      <w:fldChar w:fldCharType="separate"/>
    </w:r>
    <w:r w:rsidR="00F67E54">
      <w:rPr>
        <w:rFonts w:ascii="Trebuchet MS" w:hAnsi="Trebuchet MS"/>
        <w:noProof/>
        <w:color w:val="808080"/>
        <w:sz w:val="18"/>
        <w:szCs w:val="18"/>
      </w:rPr>
      <w:t>04/01/2021</w:t>
    </w:r>
    <w:r w:rsidRPr="00622990">
      <w:rPr>
        <w:rFonts w:ascii="Trebuchet MS" w:hAnsi="Trebuchet MS"/>
        <w:color w:val="808080"/>
        <w:sz w:val="18"/>
        <w:szCs w:val="18"/>
      </w:rPr>
      <w:fldChar w:fldCharType="end"/>
    </w:r>
    <w:r w:rsidRPr="00622990">
      <w:rPr>
        <w:rFonts w:ascii="Trebuchet MS" w:hAnsi="Trebuchet MS"/>
        <w:color w:val="808080"/>
        <w:sz w:val="18"/>
        <w:szCs w:val="18"/>
      </w:rPr>
      <w:t xml:space="preserve"> </w:t>
    </w:r>
    <w:r>
      <w:rPr>
        <w:rFonts w:ascii="Trebuchet MS" w:hAnsi="Trebuchet MS"/>
        <w:color w:val="808080"/>
        <w:sz w:val="18"/>
        <w:szCs w:val="18"/>
      </w:rPr>
      <w:t xml:space="preserve">                             </w:t>
    </w:r>
    <w:proofErr w:type="spellStart"/>
    <w:r w:rsidRPr="00622990">
      <w:rPr>
        <w:rFonts w:ascii="Trebuchet MS" w:hAnsi="Trebuchet MS"/>
        <w:color w:val="808080"/>
        <w:sz w:val="18"/>
        <w:szCs w:val="18"/>
      </w:rPr>
      <w:t>jb</w:t>
    </w:r>
    <w:proofErr w:type="spellEnd"/>
    <w:r w:rsidRPr="00622990">
      <w:rPr>
        <w:rFonts w:ascii="Trebuchet MS" w:hAnsi="Trebuchet MS"/>
        <w:color w:val="808080"/>
        <w:sz w:val="18"/>
        <w:szCs w:val="18"/>
      </w:rPr>
      <w:t xml:space="preserve">/Person Specification – </w:t>
    </w:r>
    <w:r w:rsidR="00C55BDC">
      <w:rPr>
        <w:rFonts w:ascii="Trebuchet MS" w:hAnsi="Trebuchet MS"/>
        <w:color w:val="808080"/>
        <w:sz w:val="18"/>
        <w:szCs w:val="18"/>
      </w:rPr>
      <w:t xml:space="preserve">Waking Night Sit up </w:t>
    </w:r>
    <w:r>
      <w:rPr>
        <w:rFonts w:ascii="Trebuchet MS" w:hAnsi="Trebuchet MS"/>
        <w:color w:val="808080"/>
        <w:sz w:val="18"/>
        <w:szCs w:val="18"/>
      </w:rPr>
      <w:t>Worker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04" w:rsidRDefault="00113704">
      <w:r>
        <w:separator/>
      </w:r>
    </w:p>
  </w:footnote>
  <w:footnote w:type="continuationSeparator" w:id="0">
    <w:p w:rsidR="00113704" w:rsidRDefault="0011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EF8"/>
    <w:multiLevelType w:val="hybridMultilevel"/>
    <w:tmpl w:val="4B601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35452D"/>
    <w:multiLevelType w:val="hybridMultilevel"/>
    <w:tmpl w:val="22EAD4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EA1524"/>
    <w:multiLevelType w:val="hybridMultilevel"/>
    <w:tmpl w:val="91421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3A33630E"/>
    <w:multiLevelType w:val="hybridMultilevel"/>
    <w:tmpl w:val="D6B0BD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5F5467BC"/>
    <w:multiLevelType w:val="hybridMultilevel"/>
    <w:tmpl w:val="D5F4AEE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EC5687"/>
    <w:multiLevelType w:val="hybridMultilevel"/>
    <w:tmpl w:val="7158C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1812223"/>
    <w:multiLevelType w:val="hybridMultilevel"/>
    <w:tmpl w:val="392A7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F3"/>
    <w:rsid w:val="000146C3"/>
    <w:rsid w:val="00094982"/>
    <w:rsid w:val="000C0642"/>
    <w:rsid w:val="000D6D3B"/>
    <w:rsid w:val="00113704"/>
    <w:rsid w:val="00140E4E"/>
    <w:rsid w:val="0016474D"/>
    <w:rsid w:val="00165C39"/>
    <w:rsid w:val="001F63F3"/>
    <w:rsid w:val="00204435"/>
    <w:rsid w:val="00232FA9"/>
    <w:rsid w:val="00235739"/>
    <w:rsid w:val="00245890"/>
    <w:rsid w:val="0028484A"/>
    <w:rsid w:val="002D1302"/>
    <w:rsid w:val="00307A82"/>
    <w:rsid w:val="003305E1"/>
    <w:rsid w:val="00344534"/>
    <w:rsid w:val="003A663C"/>
    <w:rsid w:val="003B5541"/>
    <w:rsid w:val="003D2F70"/>
    <w:rsid w:val="004B1229"/>
    <w:rsid w:val="004B53FC"/>
    <w:rsid w:val="00552236"/>
    <w:rsid w:val="00592C75"/>
    <w:rsid w:val="005F309C"/>
    <w:rsid w:val="0060248D"/>
    <w:rsid w:val="00617B36"/>
    <w:rsid w:val="00622990"/>
    <w:rsid w:val="00687F79"/>
    <w:rsid w:val="006F733D"/>
    <w:rsid w:val="00701059"/>
    <w:rsid w:val="00705737"/>
    <w:rsid w:val="00720728"/>
    <w:rsid w:val="007345F0"/>
    <w:rsid w:val="007F377C"/>
    <w:rsid w:val="007F750D"/>
    <w:rsid w:val="00880B19"/>
    <w:rsid w:val="008A70F3"/>
    <w:rsid w:val="008D21CB"/>
    <w:rsid w:val="008E43A3"/>
    <w:rsid w:val="008E7574"/>
    <w:rsid w:val="009031C7"/>
    <w:rsid w:val="00951134"/>
    <w:rsid w:val="009A1D58"/>
    <w:rsid w:val="00A22AFE"/>
    <w:rsid w:val="00A83213"/>
    <w:rsid w:val="00BF0376"/>
    <w:rsid w:val="00C042B0"/>
    <w:rsid w:val="00C26B42"/>
    <w:rsid w:val="00C55BDC"/>
    <w:rsid w:val="00CB517A"/>
    <w:rsid w:val="00CE30F5"/>
    <w:rsid w:val="00D00041"/>
    <w:rsid w:val="00DD4ED6"/>
    <w:rsid w:val="00DF105A"/>
    <w:rsid w:val="00E27457"/>
    <w:rsid w:val="00F37D15"/>
    <w:rsid w:val="00F67E54"/>
    <w:rsid w:val="00F904C8"/>
    <w:rsid w:val="00FA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2990"/>
    <w:pPr>
      <w:tabs>
        <w:tab w:val="center" w:pos="4153"/>
        <w:tab w:val="right" w:pos="8306"/>
      </w:tabs>
    </w:pPr>
  </w:style>
  <w:style w:type="paragraph" w:styleId="BalloonText">
    <w:name w:val="Balloon Text"/>
    <w:basedOn w:val="Normal"/>
    <w:link w:val="BalloonTextChar"/>
    <w:rsid w:val="007F377C"/>
    <w:rPr>
      <w:rFonts w:ascii="Tahoma" w:hAnsi="Tahoma" w:cs="Tahoma"/>
      <w:sz w:val="16"/>
      <w:szCs w:val="16"/>
    </w:rPr>
  </w:style>
  <w:style w:type="character" w:customStyle="1" w:styleId="BalloonTextChar">
    <w:name w:val="Balloon Text Char"/>
    <w:link w:val="BalloonText"/>
    <w:rsid w:val="007F377C"/>
    <w:rPr>
      <w:rFonts w:ascii="Tahoma" w:hAnsi="Tahoma" w:cs="Tahoma"/>
      <w:sz w:val="16"/>
      <w:szCs w:val="16"/>
      <w:lang w:eastAsia="en-US"/>
    </w:rPr>
  </w:style>
  <w:style w:type="paragraph" w:styleId="ListParagraph">
    <w:name w:val="List Paragraph"/>
    <w:basedOn w:val="Normal"/>
    <w:uiPriority w:val="34"/>
    <w:qFormat/>
    <w:rsid w:val="009031C7"/>
    <w:pPr>
      <w:ind w:left="720"/>
    </w:pPr>
  </w:style>
  <w:style w:type="character" w:customStyle="1" w:styleId="HeaderChar">
    <w:name w:val="Header Char"/>
    <w:link w:val="Header"/>
    <w:rsid w:val="009031C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2990"/>
    <w:pPr>
      <w:tabs>
        <w:tab w:val="center" w:pos="4153"/>
        <w:tab w:val="right" w:pos="8306"/>
      </w:tabs>
    </w:pPr>
  </w:style>
  <w:style w:type="paragraph" w:styleId="BalloonText">
    <w:name w:val="Balloon Text"/>
    <w:basedOn w:val="Normal"/>
    <w:link w:val="BalloonTextChar"/>
    <w:rsid w:val="007F377C"/>
    <w:rPr>
      <w:rFonts w:ascii="Tahoma" w:hAnsi="Tahoma" w:cs="Tahoma"/>
      <w:sz w:val="16"/>
      <w:szCs w:val="16"/>
    </w:rPr>
  </w:style>
  <w:style w:type="character" w:customStyle="1" w:styleId="BalloonTextChar">
    <w:name w:val="Balloon Text Char"/>
    <w:link w:val="BalloonText"/>
    <w:rsid w:val="007F377C"/>
    <w:rPr>
      <w:rFonts w:ascii="Tahoma" w:hAnsi="Tahoma" w:cs="Tahoma"/>
      <w:sz w:val="16"/>
      <w:szCs w:val="16"/>
      <w:lang w:eastAsia="en-US"/>
    </w:rPr>
  </w:style>
  <w:style w:type="paragraph" w:styleId="ListParagraph">
    <w:name w:val="List Paragraph"/>
    <w:basedOn w:val="Normal"/>
    <w:uiPriority w:val="34"/>
    <w:qFormat/>
    <w:rsid w:val="009031C7"/>
    <w:pPr>
      <w:ind w:left="720"/>
    </w:pPr>
  </w:style>
  <w:style w:type="character" w:customStyle="1" w:styleId="HeaderChar">
    <w:name w:val="Header Char"/>
    <w:link w:val="Header"/>
    <w:rsid w:val="009031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881A-8CF0-4DBE-9093-36CF86DC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PERSON SPECIFICATION – DEPUTY TEAM MANAGER</vt:lpstr>
    </vt:vector>
  </TitlesOfParts>
  <Company>The Whitechapel Centre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DEPUTY TEAM MANAGER</dc:title>
  <dc:creator>Judith Bulmer</dc:creator>
  <cp:lastModifiedBy>Judith Bulmer</cp:lastModifiedBy>
  <cp:revision>2</cp:revision>
  <cp:lastPrinted>2020-10-27T10:41:00Z</cp:lastPrinted>
  <dcterms:created xsi:type="dcterms:W3CDTF">2021-01-04T16:25:00Z</dcterms:created>
  <dcterms:modified xsi:type="dcterms:W3CDTF">2021-01-04T16:25:00Z</dcterms:modified>
</cp:coreProperties>
</file>